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7"/>
      </w:tblGrid>
      <w:tr w:rsidR="004D5D9E" w:rsidTr="00B82D0E">
        <w:trPr>
          <w:trHeight w:val="468"/>
        </w:trPr>
        <w:tc>
          <w:tcPr>
            <w:tcW w:w="12207" w:type="dxa"/>
          </w:tcPr>
          <w:p w:rsidR="004D5D9E" w:rsidRPr="003E7E47" w:rsidRDefault="004D5D9E" w:rsidP="004D5D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7E47">
              <w:rPr>
                <w:rFonts w:ascii="Times New Roman" w:hAnsi="Times New Roman" w:cs="Times New Roman"/>
                <w:sz w:val="32"/>
                <w:szCs w:val="32"/>
              </w:rPr>
              <w:t>Структура управления МБДОУ «Детский сад № 50 «</w:t>
            </w:r>
            <w:proofErr w:type="spellStart"/>
            <w:r w:rsidRPr="003E7E47">
              <w:rPr>
                <w:rFonts w:ascii="Times New Roman" w:hAnsi="Times New Roman" w:cs="Times New Roman"/>
                <w:sz w:val="32"/>
                <w:szCs w:val="32"/>
              </w:rPr>
              <w:t>Дюймовочка</w:t>
            </w:r>
            <w:proofErr w:type="spellEnd"/>
            <w:r w:rsidRPr="003E7E4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0A473C" w:rsidRDefault="00D73035">
      <w:r>
        <w:rPr>
          <w:noProof/>
          <w:lang w:eastAsia="ru-RU"/>
        </w:rPr>
        <w:pict>
          <v:rect id="_x0000_s1033" style="position:absolute;margin-left:503.7pt;margin-top:150.95pt;width:251.85pt;height:38.25pt;z-index:251664384;mso-position-horizontal-relative:text;mso-position-vertical-relative:text" fillcolor="#fabf8f [1945]" strokeweight="2.25pt">
            <v:textbox>
              <w:txbxContent>
                <w:p w:rsidR="003C7651" w:rsidRDefault="003E7E47" w:rsidP="00E8737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="00E87377">
                    <w:rPr>
                      <w:sz w:val="24"/>
                      <w:szCs w:val="24"/>
                    </w:rPr>
                    <w:t>дминистративно-</w:t>
                  </w:r>
                </w:p>
                <w:p w:rsidR="00E87377" w:rsidRPr="00E87377" w:rsidRDefault="00E87377" w:rsidP="00E8737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хозяйственная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503.7pt;margin-top:74.45pt;width:116.25pt;height:54.4pt;z-index:251662336;mso-position-horizontal-relative:text;mso-position-vertical-relative:text" fillcolor="#fabf8f [1945]" strokeweight="2.25pt">
            <v:textbox style="mso-next-textbox:#_x0000_s1031">
              <w:txbxContent>
                <w:p w:rsidR="00623A05" w:rsidRPr="00623A05" w:rsidRDefault="00623A05" w:rsidP="00623A0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3A05">
                    <w:rPr>
                      <w:sz w:val="24"/>
                      <w:szCs w:val="24"/>
                    </w:rPr>
                    <w:t>Заместитель заведующего</w:t>
                  </w:r>
                </w:p>
                <w:p w:rsidR="00623A05" w:rsidRPr="00623A05" w:rsidRDefault="00623A05" w:rsidP="00623A0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23A05">
                    <w:rPr>
                      <w:sz w:val="24"/>
                      <w:szCs w:val="24"/>
                    </w:rPr>
                    <w:t>по АХР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10.15pt;margin-top:74.45pt;width:93.55pt;height:16.5pt;z-index:251673600;mso-position-horizontal-relative:text;mso-position-vertical-relative:text" o:connectortype="straight" strokeweight="1p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93.3pt;margin-top:78.55pt;width:116.25pt;height:50.3pt;z-index:251661312;mso-position-horizontal-relative:text;mso-position-vertical-relative:text" fillcolor="#fde9d9 [665]" strokeweight="2.25pt">
            <v:textbox>
              <w:txbxContent>
                <w:p w:rsidR="003C7651" w:rsidRPr="00623A05" w:rsidRDefault="00623A05" w:rsidP="00623A0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3A05">
                    <w:rPr>
                      <w:sz w:val="24"/>
                      <w:szCs w:val="24"/>
                    </w:rPr>
                    <w:t>Заместитель</w:t>
                  </w:r>
                </w:p>
                <w:p w:rsidR="00623A05" w:rsidRPr="00623A05" w:rsidRDefault="00623A05" w:rsidP="00623A0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3A05">
                    <w:rPr>
                      <w:sz w:val="24"/>
                      <w:szCs w:val="24"/>
                    </w:rPr>
                    <w:t>заведующего</w:t>
                  </w:r>
                </w:p>
                <w:p w:rsidR="00623A05" w:rsidRPr="00623A05" w:rsidRDefault="00623A05" w:rsidP="00623A0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3A05">
                    <w:rPr>
                      <w:sz w:val="24"/>
                      <w:szCs w:val="24"/>
                    </w:rPr>
                    <w:t>по ВМР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1" type="#_x0000_t32" style="position:absolute;margin-left:209.55pt;margin-top:74.45pt;width:84.35pt;height:16.5pt;flip:x;z-index:251672576;mso-position-horizontal-relative:text;mso-position-vertical-relative:text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349.8pt;margin-top:38.8pt;width:0;height:23.65pt;z-index:251660288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margin-left:293.9pt;margin-top:62.45pt;width:116.25pt;height:24pt;z-index:251659264;mso-position-horizontal-relative:text;mso-position-vertical-relative:text" fillcolor="#f2dbdb [661]" strokeweight="2.25pt">
            <v:textbox>
              <w:txbxContent>
                <w:p w:rsidR="004D5D9E" w:rsidRPr="004D5D9E" w:rsidRDefault="003C7651" w:rsidP="004D5D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ЗАВЕДУЩИЙ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93.9pt;margin-top:14.8pt;width:116.25pt;height:24pt;z-index:251658240;mso-position-horizontal-relative:text;mso-position-vertical-relative:text" fillcolor="#fc8083" strokeweight="2.25pt">
            <v:textbox>
              <w:txbxContent>
                <w:p w:rsidR="004D5D9E" w:rsidRPr="004D5D9E" w:rsidRDefault="004D5D9E" w:rsidP="004D5D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5D9E">
                    <w:rPr>
                      <w:b/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rect>
        </w:pict>
      </w:r>
    </w:p>
    <w:p w:rsidR="000A473C" w:rsidRPr="000A473C" w:rsidRDefault="000A473C" w:rsidP="000A473C"/>
    <w:p w:rsidR="000A473C" w:rsidRPr="000A473C" w:rsidRDefault="00D73035" w:rsidP="000A473C">
      <w:r>
        <w:rPr>
          <w:noProof/>
          <w:lang w:eastAsia="ru-RU"/>
        </w:rPr>
        <w:pict>
          <v:shape id="_x0000_s1062" type="#_x0000_t32" style="position:absolute;margin-left:410.15pt;margin-top:23.55pt;width:139pt;height:78.85pt;z-index:251692032" o:connectortype="straight" strokeweight="1.5pt">
            <v:stroke endarrow="block"/>
          </v:shape>
        </w:pict>
      </w:r>
    </w:p>
    <w:p w:rsidR="000A473C" w:rsidRPr="000A473C" w:rsidRDefault="00D73035" w:rsidP="000A473C">
      <w:r>
        <w:rPr>
          <w:noProof/>
          <w:lang w:eastAsia="ru-RU"/>
        </w:rPr>
        <w:pict>
          <v:shape id="_x0000_s1043" type="#_x0000_t32" style="position:absolute;margin-left:354.25pt;margin-top:10.1pt;width:.05pt;height:102.75pt;z-index:25167462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86.55pt;margin-top:2.2pt;width:207.35pt;height:79.15pt;flip:x;z-index:25173094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204.3pt;margin-top:2.2pt;width:89.6pt;height:79.15pt;flip:x;z-index:251729920" o:connectortype="straight" strokeweight="1.5pt">
            <v:stroke endarrow="block"/>
          </v:shape>
        </w:pict>
      </w:r>
    </w:p>
    <w:p w:rsidR="000A473C" w:rsidRPr="000A473C" w:rsidRDefault="00D73035" w:rsidP="000A473C">
      <w:r>
        <w:rPr>
          <w:noProof/>
          <w:lang w:eastAsia="ru-RU"/>
        </w:rPr>
        <w:pict>
          <v:shape id="_x0000_s1080" type="#_x0000_t32" style="position:absolute;margin-left:-17.75pt;margin-top:.85pt;width:.05pt;height:334.4pt;flip:y;z-index:251709440" o:connectortype="straight" strokeweight="1.5pt"/>
        </w:pict>
      </w:r>
      <w:r>
        <w:rPr>
          <w:noProof/>
          <w:lang w:eastAsia="ru-RU"/>
        </w:rPr>
        <w:pict>
          <v:shape id="_x0000_s1079" type="#_x0000_t32" style="position:absolute;margin-left:-17.7pt;margin-top:.85pt;width:111pt;height:0;z-index:251708416" o:connectortype="straight" strokeweight="1.5pt"/>
        </w:pict>
      </w:r>
      <w:r>
        <w:rPr>
          <w:noProof/>
          <w:lang w:eastAsia="ru-RU"/>
        </w:rPr>
        <w:pict>
          <v:shape id="_x0000_s1052" type="#_x0000_t32" style="position:absolute;margin-left:480.25pt;margin-top:5.35pt;width:.5pt;height:355.15pt;flip:x y;z-index:251681792" o:connectortype="straight" strokeweight="1.5pt"/>
        </w:pict>
      </w:r>
      <w:r>
        <w:rPr>
          <w:noProof/>
          <w:lang w:eastAsia="ru-RU"/>
        </w:rPr>
        <w:pict>
          <v:shape id="_x0000_s1051" type="#_x0000_t32" style="position:absolute;margin-left:479.55pt;margin-top:5.25pt;width:24.15pt;height:.05pt;z-index:251680768" o:connectortype="straight" strokeweight="1.5pt"/>
        </w:pict>
      </w:r>
    </w:p>
    <w:p w:rsidR="000A473C" w:rsidRPr="000A473C" w:rsidRDefault="00D73035" w:rsidP="000A473C">
      <w:r>
        <w:rPr>
          <w:noProof/>
          <w:lang w:eastAsia="ru-RU"/>
        </w:rPr>
        <w:pict>
          <v:shape id="_x0000_s1063" type="#_x0000_t32" style="position:absolute;margin-left:102.3pt;margin-top:1.65pt;width:0;height:28.85pt;z-index:25169305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190.05pt;margin-top:1.65pt;width:0;height:28.85pt;z-index:25170022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569.55pt;margin-top:1.65pt;width:.05pt;height:23.65pt;z-index:251677696" o:connectortype="straight" strokeweight="1.5pt">
            <v:stroke endarrow="block"/>
          </v:shape>
        </w:pict>
      </w:r>
    </w:p>
    <w:p w:rsidR="000A473C" w:rsidRPr="000A473C" w:rsidRDefault="00D73035" w:rsidP="000A473C">
      <w:r>
        <w:rPr>
          <w:noProof/>
          <w:lang w:eastAsia="ru-RU"/>
        </w:rPr>
        <w:pict>
          <v:rect id="_x0000_s1067" style="position:absolute;margin-left:142.65pt;margin-top:5.05pt;width:111pt;height:60pt;z-index:251696128" fillcolor="#fde9d9 [665]" strokeweight="2.25pt">
            <v:textbox>
              <w:txbxContent>
                <w:p w:rsidR="00B82D0E" w:rsidRDefault="00B82D0E" w:rsidP="00B82D0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Организационно-</w:t>
                  </w:r>
                </w:p>
                <w:p w:rsidR="00B82D0E" w:rsidRDefault="00B82D0E" w:rsidP="00B82D0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педагогическая </w:t>
                  </w:r>
                </w:p>
                <w:p w:rsidR="00B82D0E" w:rsidRPr="00B82D0E" w:rsidRDefault="00B82D0E" w:rsidP="00B82D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.3pt;margin-top:5.05pt;width:111pt;height:60pt;z-index:251665408" fillcolor="#fde9d9 [665]" strokeweight="2.25pt">
            <v:textbox>
              <w:txbxContent>
                <w:p w:rsidR="003C7651" w:rsidRPr="00B82D0E" w:rsidRDefault="00B82D0E" w:rsidP="003C76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Аналитико-методическая служба</w:t>
                  </w:r>
                </w:p>
              </w:txbxContent>
            </v:textbox>
          </v:rect>
        </w:pict>
      </w:r>
    </w:p>
    <w:p w:rsidR="000A473C" w:rsidRPr="000A473C" w:rsidRDefault="00D73035" w:rsidP="000A473C">
      <w:r>
        <w:rPr>
          <w:noProof/>
          <w:lang w:eastAsia="ru-RU"/>
        </w:rPr>
        <w:pict>
          <v:rect id="_x0000_s1037" style="position:absolute;margin-left:293.9pt;margin-top:11.1pt;width:148.15pt;height:174pt;z-index:251668480" fillcolor="#ccc0d9 [1303]" strokeweight="2.25pt">
            <v:textbox style="layout-flow:vertical;mso-layout-flow-alt:bottom-to-top">
              <w:txbxContent>
                <w:p w:rsidR="003C7651" w:rsidRDefault="00623A05" w:rsidP="00623A0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Органы </w:t>
                  </w:r>
                </w:p>
                <w:p w:rsidR="00623A05" w:rsidRDefault="00E87377" w:rsidP="00623A0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с</w:t>
                  </w:r>
                  <w:r w:rsidR="00623A05">
                    <w:rPr>
                      <w:sz w:val="24"/>
                      <w:szCs w:val="24"/>
                      <w:u w:val="single"/>
                    </w:rPr>
                    <w:t>амоуправления</w:t>
                  </w:r>
                </w:p>
                <w:p w:rsidR="00623A05" w:rsidRPr="00623A05" w:rsidRDefault="00623A05" w:rsidP="00623A05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sz w:val="24"/>
                      <w:szCs w:val="24"/>
                      <w:u w:val="single"/>
                    </w:rPr>
                  </w:pPr>
                  <w:r>
                    <w:t>педагогический</w:t>
                  </w:r>
                </w:p>
                <w:p w:rsidR="00623A05" w:rsidRDefault="00623A05" w:rsidP="00623A05">
                  <w:pPr>
                    <w:pStyle w:val="a5"/>
                    <w:spacing w:after="0" w:line="240" w:lineRule="auto"/>
                    <w:ind w:left="284"/>
                  </w:pPr>
                  <w:r>
                    <w:t>совет</w:t>
                  </w:r>
                </w:p>
                <w:p w:rsidR="00623A05" w:rsidRDefault="00623A05" w:rsidP="00623A05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</w:pPr>
                  <w:r>
                    <w:t>родительский комитет</w:t>
                  </w:r>
                </w:p>
                <w:p w:rsidR="00623A05" w:rsidRDefault="00623A05" w:rsidP="00623A05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</w:pPr>
                  <w:r>
                    <w:t>общее собрание трудового коллектива</w:t>
                  </w:r>
                </w:p>
                <w:p w:rsidR="00623A05" w:rsidRPr="00623A05" w:rsidRDefault="00623A05" w:rsidP="00623A05">
                  <w:pPr>
                    <w:pStyle w:val="a5"/>
                    <w:spacing w:after="0" w:line="240" w:lineRule="auto"/>
                    <w:ind w:left="284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margin-left:696.3pt;margin-top:11.1pt;width:17.05pt;height:20.25pt;flip:x y;z-index:251679744" o:connectortype="straight" strokeweight="1.5pt"/>
        </w:pict>
      </w:r>
      <w:r>
        <w:rPr>
          <w:noProof/>
          <w:lang w:eastAsia="ru-RU"/>
        </w:rPr>
        <w:pict>
          <v:shape id="_x0000_s1048" type="#_x0000_t32" style="position:absolute;margin-left:557.55pt;margin-top:11.1pt;width:12.05pt;height:20.25pt;flip:y;z-index:251678720" o:connectortype="straight" strokeweight="1.5pt"/>
        </w:pict>
      </w:r>
    </w:p>
    <w:p w:rsidR="000A473C" w:rsidRPr="000A473C" w:rsidRDefault="00D73035" w:rsidP="000A473C">
      <w:r>
        <w:rPr>
          <w:noProof/>
          <w:lang w:eastAsia="ru-RU"/>
        </w:rPr>
        <w:pict>
          <v:rect id="_x0000_s1045" style="position:absolute;margin-left:661.4pt;margin-top:28.05pt;width:116.25pt;height:1in;rotation:270;z-index:251676672" fillcolor="#fabf8f [1945]" strokeweight="2.25pt">
            <v:textbox style="layout-flow:vertical;mso-layout-flow-alt:bottom-to-top">
              <w:txbxContent>
                <w:p w:rsidR="000A473C" w:rsidRPr="000A473C" w:rsidRDefault="000A473C" w:rsidP="000A473C">
                  <w:r>
                    <w:t xml:space="preserve">Комиссия по проведению </w:t>
                  </w:r>
                  <w:proofErr w:type="spellStart"/>
                  <w:r>
                    <w:t>сецоценки</w:t>
                  </w:r>
                  <w:proofErr w:type="spellEnd"/>
                  <w:r>
                    <w:t xml:space="preserve">  условий труда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6" type="#_x0000_t32" style="position:absolute;margin-left:229.1pt;margin-top:14.15pt;width:9.7pt;height:24.75pt;flip:x y;z-index:251705344" o:connectortype="straight" strokeweight="1.5pt"/>
        </w:pict>
      </w:r>
      <w:r>
        <w:rPr>
          <w:noProof/>
          <w:lang w:eastAsia="ru-RU"/>
        </w:rPr>
        <w:pict>
          <v:shape id="_x0000_s1074" type="#_x0000_t32" style="position:absolute;margin-left:135.3pt;margin-top:14.15pt;width:16.5pt;height:24pt;flip:y;z-index:251703296" o:connectortype="straight" strokeweight="1.5pt"/>
        </w:pict>
      </w:r>
      <w:r>
        <w:rPr>
          <w:noProof/>
          <w:lang w:eastAsia="ru-RU"/>
        </w:rPr>
        <w:pict>
          <v:shape id="_x0000_s1075" type="#_x0000_t32" style="position:absolute;margin-left:190.05pt;margin-top:14.15pt;width:0;height:24.75pt;flip:y;z-index:251704320" o:connectortype="straight" strokeweight="1.5pt"/>
        </w:pict>
      </w:r>
      <w:r>
        <w:rPr>
          <w:noProof/>
          <w:lang w:eastAsia="ru-RU"/>
        </w:rPr>
        <w:pict>
          <v:shape id="_x0000_s1073" type="#_x0000_t32" style="position:absolute;margin-left:60.3pt;margin-top:14.15pt;width:0;height:24.75pt;flip:y;z-index:251702272" o:connectortype="straight" strokeweight="1.5pt"/>
        </w:pict>
      </w:r>
      <w:r>
        <w:rPr>
          <w:noProof/>
          <w:lang w:eastAsia="ru-RU"/>
        </w:rPr>
        <w:pict>
          <v:shape id="_x0000_s1072" type="#_x0000_t32" style="position:absolute;margin-left:19pt;margin-top:14.15pt;width:0;height:24.75pt;flip:y;z-index:251701248" o:connectortype="straight" strokeweight="1.5pt"/>
        </w:pict>
      </w:r>
      <w:r>
        <w:rPr>
          <w:noProof/>
          <w:lang w:eastAsia="ru-RU"/>
        </w:rPr>
        <w:pict>
          <v:rect id="_x0000_s1038" style="position:absolute;margin-left:497.65pt;margin-top:40.3pt;width:116.25pt;height:47.45pt;rotation:270;z-index:251669504" fillcolor="#fabf8f [1945]" strokeweight="2.25pt">
            <v:textbox style="layout-flow:vertical;mso-layout-flow-alt:bottom-to-top">
              <w:txbxContent>
                <w:p w:rsidR="003C7651" w:rsidRPr="000A473C" w:rsidRDefault="000A473C" w:rsidP="000A473C">
                  <w:r>
                    <w:t>Комиссия по охране труда</w:t>
                  </w:r>
                </w:p>
              </w:txbxContent>
            </v:textbox>
          </v:rect>
        </w:pict>
      </w:r>
    </w:p>
    <w:p w:rsidR="000A473C" w:rsidRPr="00711B5B" w:rsidRDefault="00D73035" w:rsidP="000A473C">
      <w:pPr>
        <w:rPr>
          <w:b/>
        </w:rPr>
      </w:pPr>
      <w:r>
        <w:rPr>
          <w:b/>
          <w:noProof/>
          <w:lang w:eastAsia="ru-RU"/>
        </w:rPr>
        <w:pict>
          <v:rect id="_x0000_s1070" style="position:absolute;margin-left:183.95pt;margin-top:49.55pt;width:116.25pt;height:44.05pt;rotation:270;z-index:251699200" fillcolor="#fde9d9 [665]" strokeweight="2.25pt">
            <v:textbox style="layout-flow:vertical;mso-layout-flow-alt:bottom-to-top">
              <w:txbxContent>
                <w:p w:rsidR="00614249" w:rsidRDefault="00614249" w:rsidP="006142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Временные творческие</w:t>
                  </w:r>
                </w:p>
                <w:p w:rsidR="00614249" w:rsidRDefault="006A4222" w:rsidP="0061424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="00614249">
                    <w:rPr>
                      <w:sz w:val="20"/>
                      <w:szCs w:val="20"/>
                    </w:rPr>
                    <w:t xml:space="preserve">руппы по стажерской </w:t>
                  </w:r>
                </w:p>
                <w:p w:rsidR="00B82D0E" w:rsidRPr="00614249" w:rsidRDefault="00614249" w:rsidP="0061424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площадке 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69" style="position:absolute;margin-left:129.85pt;margin-top:55.25pt;width:116.25pt;height:32.65pt;rotation:270;z-index:251698176" fillcolor="#fde9d9 [665]" strokeweight="2.25pt">
            <v:textbox style="layout-flow:vertical;mso-layout-flow-alt:bottom-to-top">
              <w:txbxContent>
                <w:p w:rsidR="00B82D0E" w:rsidRPr="00614249" w:rsidRDefault="00614249" w:rsidP="00B82D0E">
                  <w:pPr>
                    <w:jc w:val="center"/>
                    <w:rPr>
                      <w:sz w:val="20"/>
                      <w:szCs w:val="20"/>
                    </w:rPr>
                  </w:pPr>
                  <w:r w:rsidRPr="00614249">
                    <w:rPr>
                      <w:sz w:val="20"/>
                      <w:szCs w:val="20"/>
                    </w:rPr>
                    <w:t>Аттестационная</w:t>
                  </w:r>
                  <w:r>
                    <w:rPr>
                      <w:sz w:val="20"/>
                      <w:szCs w:val="20"/>
                    </w:rPr>
                    <w:t xml:space="preserve"> комиссия 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68" style="position:absolute;margin-left:76.5pt;margin-top:54.45pt;width:116.25pt;height:34.3pt;rotation:270;z-index:251697152" fillcolor="#fde9d9 [665]" strokeweight="2.25pt">
            <v:textbox style="layout-flow:vertical;mso-layout-flow-alt:bottom-to-top">
              <w:txbxContent>
                <w:p w:rsidR="00B82D0E" w:rsidRPr="00614249" w:rsidRDefault="00614249" w:rsidP="00614249">
                  <w:pPr>
                    <w:rPr>
                      <w:sz w:val="20"/>
                      <w:szCs w:val="20"/>
                    </w:rPr>
                  </w:pPr>
                  <w:r w:rsidRPr="00614249">
                    <w:rPr>
                      <w:sz w:val="20"/>
                      <w:szCs w:val="20"/>
                    </w:rPr>
                    <w:t>Рабочая группа</w:t>
                  </w:r>
                  <w:r>
                    <w:rPr>
                      <w:sz w:val="20"/>
                      <w:szCs w:val="20"/>
                    </w:rPr>
                    <w:t xml:space="preserve"> по введению ФГОС </w:t>
                  </w:r>
                  <w:proofErr w:type="gramStart"/>
                  <w:r>
                    <w:rPr>
                      <w:sz w:val="20"/>
                      <w:szCs w:val="20"/>
                    </w:rPr>
                    <w:t>ДО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64" style="position:absolute;margin-left:-39.65pt;margin-top:59pt;width:116.25pt;height:25.15pt;rotation:270;z-index:251694080" fillcolor="#fde9d9 [665]" strokeweight="2.25pt">
            <v:textbox style="layout-flow:vertical;mso-layout-flow-alt:bottom-to-top">
              <w:txbxContent>
                <w:p w:rsidR="00B82D0E" w:rsidRPr="000A473C" w:rsidRDefault="00B82D0E" w:rsidP="00B82D0E">
                  <w:pPr>
                    <w:jc w:val="center"/>
                  </w:pPr>
                  <w:r>
                    <w:t>ПМК консилиум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65" style="position:absolute;margin-left:1.65pt;margin-top:59pt;width:116.25pt;height:25.15pt;rotation:270;z-index:251695104" fillcolor="#fde9d9 [665]" strokeweight="2.25pt">
            <v:textbox style="layout-flow:vertical;mso-layout-flow-alt:bottom-to-top">
              <w:txbxContent>
                <w:p w:rsidR="00B82D0E" w:rsidRPr="000A473C" w:rsidRDefault="00B82D0E" w:rsidP="00B82D0E">
                  <w:pPr>
                    <w:jc w:val="center"/>
                  </w:pPr>
                  <w:r>
                    <w:t>ПМК совещание</w:t>
                  </w:r>
                </w:p>
              </w:txbxContent>
            </v:textbox>
          </v:rect>
        </w:pict>
      </w:r>
    </w:p>
    <w:p w:rsidR="000A473C" w:rsidRPr="000A473C" w:rsidRDefault="000A473C" w:rsidP="000A473C"/>
    <w:p w:rsidR="000A473C" w:rsidRPr="000A473C" w:rsidRDefault="000A473C" w:rsidP="000A473C"/>
    <w:p w:rsidR="000A473C" w:rsidRPr="000A473C" w:rsidRDefault="000A473C" w:rsidP="000A473C"/>
    <w:p w:rsidR="000A473C" w:rsidRPr="000A473C" w:rsidRDefault="00D73035" w:rsidP="000A473C">
      <w:r>
        <w:rPr>
          <w:noProof/>
          <w:lang w:eastAsia="ru-RU"/>
        </w:rPr>
        <w:pict>
          <v:rect id="_x0000_s1039" style="position:absolute;margin-left:579.5pt;margin-top:19.7pt;width:116.25pt;height:24pt;z-index:251670528" fillcolor="#fabf8f [1945]" strokeweight="2.25pt">
            <v:textbox>
              <w:txbxContent>
                <w:p w:rsidR="003C7651" w:rsidRPr="00277298" w:rsidRDefault="00277298" w:rsidP="00277298">
                  <w:pPr>
                    <w:rPr>
                      <w:sz w:val="20"/>
                      <w:szCs w:val="20"/>
                    </w:rPr>
                  </w:pPr>
                  <w:r w:rsidRPr="00277298">
                    <w:rPr>
                      <w:sz w:val="20"/>
                      <w:szCs w:val="20"/>
                    </w:rPr>
                    <w:t xml:space="preserve">младшие </w:t>
                  </w:r>
                  <w:r>
                    <w:rPr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ect>
        </w:pict>
      </w:r>
    </w:p>
    <w:p w:rsidR="000A473C" w:rsidRPr="000A473C" w:rsidRDefault="00D73035" w:rsidP="000A473C">
      <w:r>
        <w:rPr>
          <w:noProof/>
          <w:lang w:eastAsia="ru-RU"/>
        </w:rPr>
        <w:pict>
          <v:shape id="_x0000_s1110" type="#_x0000_t32" style="position:absolute;margin-left:243.4pt;margin-top:3.25pt;width:.05pt;height:15.75pt;z-index:25173606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190.05pt;margin-top:3.25pt;width:0;height:15.75pt;z-index:2517350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135.3pt;margin-top:3.25pt;width:0;height:15.75pt;z-index:25173401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07" type="#_x0000_t32" style="position:absolute;margin-left:60.25pt;margin-top:3.25pt;width:0;height:15.75pt;z-index:25173299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19pt;margin-top:2.5pt;width:0;height:15.75pt;z-index:25173196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397.85pt;margin-top:7pt;width:.05pt;height:73.85pt;flip:y;z-index:25172582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370.8pt;margin-top:7pt;width:3.75pt;height:142.5pt;flip:x y;z-index:25172889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604.05pt;margin-top:18.25pt;width:.05pt;height:11.25pt;flip:y;z-index:251720704" o:connectortype="straight" strokeweight="1.5pt"/>
        </w:pict>
      </w:r>
      <w:r>
        <w:rPr>
          <w:noProof/>
          <w:lang w:eastAsia="ru-RU"/>
        </w:rPr>
        <w:pict>
          <v:shape id="_x0000_s1095" type="#_x0000_t32" style="position:absolute;margin-left:381.3pt;margin-top:7pt;width:0;height:22.5pt;flip:y;z-index:25172275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346.05pt;margin-top:7pt;width:12.75pt;height:130.5pt;flip:x y;z-index:25171968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rect id="_x0000_s1077" style="position:absolute;margin-left:5.9pt;margin-top:18.25pt;width:4in;height:47.25pt;z-index:251706368" fillcolor="#fde9d9 [665]" strokeweight="2.25pt">
            <v:textbox style="mso-next-textbox:#_x0000_s1077">
              <w:txbxContent>
                <w:p w:rsidR="00614249" w:rsidRPr="00614249" w:rsidRDefault="00614249" w:rsidP="0061424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14249">
                    <w:rPr>
                      <w:sz w:val="20"/>
                      <w:szCs w:val="20"/>
                    </w:rPr>
                    <w:t xml:space="preserve">Специалисты: учитель-логопед, педагог-психолог, инструктор по </w:t>
                  </w:r>
                  <w:proofErr w:type="spellStart"/>
                  <w:proofErr w:type="gramStart"/>
                  <w:r w:rsidRPr="00614249">
                    <w:rPr>
                      <w:sz w:val="20"/>
                      <w:szCs w:val="20"/>
                    </w:rPr>
                    <w:t>ф</w:t>
                  </w:r>
                  <w:proofErr w:type="spellEnd"/>
                  <w:proofErr w:type="gramEnd"/>
                  <w:r w:rsidRPr="00614249">
                    <w:rPr>
                      <w:sz w:val="20"/>
                      <w:szCs w:val="20"/>
                    </w:rPr>
                    <w:t>/к, музыкальный руководитель, педагог</w:t>
                  </w:r>
                  <w:r>
                    <w:rPr>
                      <w:sz w:val="20"/>
                      <w:szCs w:val="20"/>
                    </w:rPr>
                    <w:t xml:space="preserve">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32" style="position:absolute;margin-left:480.15pt;margin-top:7pt;width:99.3pt;height:0;z-index:251688960" o:connectortype="straight" strokeweight="1.5pt">
            <v:stroke endarrow="block"/>
          </v:shape>
        </w:pict>
      </w:r>
    </w:p>
    <w:p w:rsidR="000A473C" w:rsidRPr="000A473C" w:rsidRDefault="00D73035" w:rsidP="000A473C">
      <w:r>
        <w:rPr>
          <w:noProof/>
          <w:lang w:eastAsia="ru-RU"/>
        </w:rPr>
        <w:pict>
          <v:shape id="_x0000_s1094" type="#_x0000_t32" style="position:absolute;margin-left:381.3pt;margin-top:4.05pt;width:222.8pt;height:0;z-index:251721728" o:connectortype="straight" strokeweight="1.5pt"/>
        </w:pict>
      </w:r>
      <w:r>
        <w:rPr>
          <w:noProof/>
          <w:lang w:eastAsia="ru-RU"/>
        </w:rPr>
        <w:pict>
          <v:shape id="_x0000_s1085" type="#_x0000_t32" style="position:absolute;margin-left:-17.7pt;margin-top:22.05pt;width:.05pt;height:33.35pt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-17.7pt;margin-top:17.55pt;width:23.6pt;height:0;z-index:25171046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480.75pt;margin-top:22.05pt;width:99.3pt;height:0;z-index:25168998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480.15pt;margin-top:22.05pt;width:99.9pt;height:0;z-index:251682816" o:connectortype="straight"/>
        </w:pict>
      </w:r>
      <w:r>
        <w:rPr>
          <w:noProof/>
          <w:lang w:eastAsia="ru-RU"/>
        </w:rPr>
        <w:pict>
          <v:rect id="_x0000_s1040" style="position:absolute;margin-left:580.05pt;margin-top:10.8pt;width:116.25pt;height:33pt;z-index:251671552" fillcolor="#fabf8f [1945]" strokeweight="2.25pt">
            <v:textbox style="mso-next-textbox:#_x0000_s1040">
              <w:txbxContent>
                <w:p w:rsidR="003C7651" w:rsidRPr="00277298" w:rsidRDefault="00277298" w:rsidP="002772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83970" cy="370376"/>
                        <wp:effectExtent l="19050" t="0" r="0" b="0"/>
                        <wp:docPr id="1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370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A473C" w:rsidRDefault="00D73035" w:rsidP="000A473C">
      <w:r>
        <w:rPr>
          <w:noProof/>
          <w:lang w:eastAsia="ru-RU"/>
        </w:rPr>
        <w:pict>
          <v:shape id="_x0000_s1096" type="#_x0000_t32" style="position:absolute;margin-left:604.05pt;margin-top:19.85pt;width:.05pt;height:10.1pt;flip:x y;z-index:251723776" o:connectortype="straight"/>
        </w:pict>
      </w:r>
      <w:r>
        <w:rPr>
          <w:noProof/>
          <w:lang w:eastAsia="ru-RU"/>
        </w:rPr>
        <w:pict>
          <v:shape id="_x0000_s1082" type="#_x0000_t32" style="position:absolute;margin-left:47.2pt;margin-top:16.1pt;width:0;height:16.5pt;z-index:25171148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285.3pt;margin-top:16.1pt;width:0;height:16.5pt;z-index:25171353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163.45pt;margin-top:14.6pt;width:0;height:16.5pt;z-index:251712512" o:connectortype="straight" strokeweight="1.5pt">
            <v:stroke endarrow="block"/>
          </v:shape>
        </w:pict>
      </w:r>
    </w:p>
    <w:p w:rsidR="00B13582" w:rsidRDefault="00D73035" w:rsidP="000A473C">
      <w:pPr>
        <w:tabs>
          <w:tab w:val="left" w:pos="13665"/>
        </w:tabs>
      </w:pPr>
      <w:r>
        <w:rPr>
          <w:noProof/>
          <w:lang w:eastAsia="ru-RU"/>
        </w:rPr>
        <w:pict>
          <v:shape id="_x0000_s1097" type="#_x0000_t32" style="position:absolute;margin-left:397.8pt;margin-top:4.5pt;width:206.3pt;height:.05pt;z-index:251724800" o:connectortype="straight" strokeweight="1.5pt"/>
        </w:pict>
      </w:r>
      <w:r>
        <w:rPr>
          <w:noProof/>
          <w:lang w:eastAsia="ru-RU"/>
        </w:rPr>
        <w:pict>
          <v:rect id="_x0000_s1036" style="position:absolute;margin-left:253.65pt;margin-top:4.5pt;width:96.15pt;height:45.75pt;z-index:251667456" fillcolor="#fde9d9 [665]" strokeweight="2.25pt">
            <v:textbox>
              <w:txbxContent>
                <w:p w:rsidR="003C7651" w:rsidRDefault="007670B9" w:rsidP="007670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14249">
                    <w:rPr>
                      <w:sz w:val="24"/>
                      <w:szCs w:val="24"/>
                    </w:rPr>
                    <w:t>С</w:t>
                  </w:r>
                  <w:r w:rsidR="00614249" w:rsidRPr="00614249">
                    <w:rPr>
                      <w:sz w:val="24"/>
                      <w:szCs w:val="24"/>
                    </w:rPr>
                    <w:t>оциум</w:t>
                  </w:r>
                </w:p>
                <w:p w:rsidR="007670B9" w:rsidRDefault="007670B9" w:rsidP="007670B9">
                  <w:pPr>
                    <w:spacing w:after="0" w:line="240" w:lineRule="auto"/>
                    <w:jc w:val="center"/>
                    <w:rPr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t>(организации взаимодействия)</w:t>
                  </w:r>
                </w:p>
                <w:p w:rsidR="007670B9" w:rsidRPr="00614249" w:rsidRDefault="007670B9" w:rsidP="003C76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7" type="#_x0000_t32" style="position:absolute;margin-left:229.1pt;margin-top:16.15pt;width:24.55pt;height:0;z-index:25171660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93.3pt;margin-top:16.15pt;width:19.55pt;height:0;z-index:25171558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margin-left:112.85pt;margin-top:5.65pt;width:116.25pt;height:24pt;z-index:251666432" fillcolor="#fde9d9 [665]" strokeweight="2.25pt">
            <v:textbox>
              <w:txbxContent>
                <w:p w:rsidR="003C7651" w:rsidRPr="00614249" w:rsidRDefault="00614249" w:rsidP="003C7651">
                  <w:pPr>
                    <w:jc w:val="center"/>
                  </w:pPr>
                  <w:r w:rsidRPr="00614249">
                    <w:t>родители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-22.95pt;margin-top:4.5pt;width:116.25pt;height:25.15pt;z-index:251707392" fillcolor="#fde9d9 [665]" strokeweight="2.25pt">
            <v:textbox>
              <w:txbxContent>
                <w:p w:rsidR="00614249" w:rsidRPr="000A473C" w:rsidRDefault="00614249" w:rsidP="00614249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580.05pt;margin-top:11.65pt;width:116.25pt;height:60.75pt;z-index:251684864" fillcolor="#fabf8f [1945]" strokeweight="2.25pt">
            <v:textbox style="mso-next-textbox:#_x0000_s1055">
              <w:txbxContent>
                <w:p w:rsidR="00277298" w:rsidRDefault="00277298" w:rsidP="00277298">
                  <w:pPr>
                    <w:spacing w:after="0" w:line="240" w:lineRule="auto"/>
                    <w:jc w:val="center"/>
                    <w:rPr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обслуживающие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t xml:space="preserve">организации </w:t>
                  </w:r>
                </w:p>
                <w:p w:rsidR="00277298" w:rsidRDefault="00277298" w:rsidP="00277298">
                  <w:pPr>
                    <w:spacing w:after="0" w:line="240" w:lineRule="auto"/>
                    <w:jc w:val="center"/>
                    <w:rPr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t>(организации взаимодействия)</w:t>
                  </w:r>
                </w:p>
                <w:p w:rsidR="00277298" w:rsidRPr="00277298" w:rsidRDefault="00277298" w:rsidP="00277298">
                  <w:pPr>
                    <w:spacing w:after="0"/>
                    <w:jc w:val="center"/>
                    <w:rPr>
                      <w:noProof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rect>
        </w:pict>
      </w:r>
      <w:r w:rsidR="000A473C">
        <w:tab/>
      </w:r>
    </w:p>
    <w:p w:rsidR="000A473C" w:rsidRDefault="00D73035" w:rsidP="000A473C">
      <w:pPr>
        <w:tabs>
          <w:tab w:val="left" w:pos="13665"/>
        </w:tabs>
      </w:pPr>
      <w:r>
        <w:rPr>
          <w:noProof/>
          <w:lang w:eastAsia="ru-RU"/>
        </w:rPr>
        <w:pict>
          <v:shape id="_x0000_s1061" type="#_x0000_t32" style="position:absolute;margin-left:480.75pt;margin-top:4.2pt;width:99.3pt;height:0;z-index:25169100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171.65pt;margin-top:4.25pt;width:0;height:42.75pt;flip:y;z-index:251726848" o:connectortype="straight" strokeweight="1.5pt"/>
        </w:pict>
      </w:r>
      <w:r>
        <w:rPr>
          <w:noProof/>
          <w:lang w:eastAsia="ru-RU"/>
        </w:rPr>
        <w:pict>
          <v:shape id="_x0000_s1090" type="#_x0000_t32" style="position:absolute;margin-left:47.2pt;margin-top:4.25pt;width:.05pt;height:31.5pt;flip:y;z-index:251717632" o:connectortype="straight" strokeweight="1.5pt"/>
        </w:pict>
      </w:r>
      <w:r>
        <w:rPr>
          <w:noProof/>
          <w:lang w:eastAsia="ru-RU"/>
        </w:rPr>
        <w:pict>
          <v:shape id="_x0000_s1056" type="#_x0000_t32" style="position:absolute;margin-left:480.15pt;margin-top:4.25pt;width:99.9pt;height:0;z-index:251685888" o:connectortype="straight"/>
        </w:pict>
      </w:r>
    </w:p>
    <w:p w:rsidR="000A473C" w:rsidRDefault="00D73035" w:rsidP="000A473C">
      <w:pPr>
        <w:tabs>
          <w:tab w:val="left" w:pos="13665"/>
        </w:tabs>
      </w:pPr>
      <w:r>
        <w:rPr>
          <w:noProof/>
          <w:lang w:eastAsia="ru-RU"/>
        </w:rPr>
        <w:pict>
          <v:shape id="_x0000_s1100" type="#_x0000_t32" style="position:absolute;margin-left:171.65pt;margin-top:21.55pt;width:200.65pt;height:0;z-index:251727872" o:connectortype="straight" strokeweight="1.5pt"/>
        </w:pict>
      </w:r>
      <w:r>
        <w:rPr>
          <w:noProof/>
          <w:lang w:eastAsia="ru-RU"/>
        </w:rPr>
        <w:pict>
          <v:shape id="_x0000_s1091" type="#_x0000_t32" style="position:absolute;margin-left:47.2pt;margin-top:10.3pt;width:311.6pt;height:0;z-index:251718656" o:connectortype="straight" strokeweight="1.5pt"/>
        </w:pict>
      </w:r>
    </w:p>
    <w:p w:rsidR="000A473C" w:rsidRPr="000A473C" w:rsidRDefault="000A473C" w:rsidP="000A473C">
      <w:pPr>
        <w:tabs>
          <w:tab w:val="left" w:pos="13665"/>
        </w:tabs>
      </w:pPr>
    </w:p>
    <w:sectPr w:rsidR="000A473C" w:rsidRPr="000A473C" w:rsidSect="008840F9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4B42"/>
    <w:multiLevelType w:val="hybridMultilevel"/>
    <w:tmpl w:val="C2E09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D9E"/>
    <w:rsid w:val="000A473C"/>
    <w:rsid w:val="001828BC"/>
    <w:rsid w:val="00186A4D"/>
    <w:rsid w:val="001E07A2"/>
    <w:rsid w:val="00277298"/>
    <w:rsid w:val="003842D0"/>
    <w:rsid w:val="003C7651"/>
    <w:rsid w:val="003E7E47"/>
    <w:rsid w:val="004D5D9E"/>
    <w:rsid w:val="00614249"/>
    <w:rsid w:val="00623A05"/>
    <w:rsid w:val="006A4222"/>
    <w:rsid w:val="00711B5B"/>
    <w:rsid w:val="00744381"/>
    <w:rsid w:val="007670B9"/>
    <w:rsid w:val="008840F9"/>
    <w:rsid w:val="00905675"/>
    <w:rsid w:val="009B7B9B"/>
    <w:rsid w:val="00B13582"/>
    <w:rsid w:val="00B26D0F"/>
    <w:rsid w:val="00B82D0E"/>
    <w:rsid w:val="00BF4F90"/>
    <w:rsid w:val="00C92B0C"/>
    <w:rsid w:val="00D73035"/>
    <w:rsid w:val="00E75443"/>
    <w:rsid w:val="00E87377"/>
    <w:rsid w:val="00F0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8083"/>
      <o:colormenu v:ext="edit" fillcolor="#fc8083"/>
    </o:shapedefaults>
    <o:shapelayout v:ext="edit">
      <o:idmap v:ext="edit" data="1"/>
      <o:rules v:ext="edit">
        <o:r id="V:Rule51" type="connector" idref="#_x0000_s1094"/>
        <o:r id="V:Rule52" type="connector" idref="#_x0000_s1104"/>
        <o:r id="V:Rule53" type="connector" idref="#_x0000_s1043"/>
        <o:r id="V:Rule54" type="connector" idref="#_x0000_s1093"/>
        <o:r id="V:Rule55" type="connector" idref="#_x0000_s1050"/>
        <o:r id="V:Rule56" type="connector" idref="#_x0000_s1109"/>
        <o:r id="V:Rule57" type="connector" idref="#_x0000_s1098"/>
        <o:r id="V:Rule58" type="connector" idref="#_x0000_s1061"/>
        <o:r id="V:Rule59" type="connector" idref="#_x0000_s1059"/>
        <o:r id="V:Rule60" type="connector" idref="#_x0000_s1063"/>
        <o:r id="V:Rule61" type="connector" idref="#_x0000_s1084"/>
        <o:r id="V:Rule62" type="connector" idref="#_x0000_s1110"/>
        <o:r id="V:Rule63" type="connector" idref="#_x0000_s1075"/>
        <o:r id="V:Rule64" type="connector" idref="#_x0000_s1082"/>
        <o:r id="V:Rule65" type="connector" idref="#_x0000_s1056"/>
        <o:r id="V:Rule66" type="connector" idref="#_x0000_s1097"/>
        <o:r id="V:Rule67" type="connector" idref="#_x0000_s1106"/>
        <o:r id="V:Rule68" type="connector" idref="#_x0000_s1076"/>
        <o:r id="V:Rule69" type="connector" idref="#_x0000_s1041"/>
        <o:r id="V:Rule70" type="connector" idref="#_x0000_s1095"/>
        <o:r id="V:Rule71" type="connector" idref="#_x0000_s1108"/>
        <o:r id="V:Rule72" type="connector" idref="#_x0000_s1086"/>
        <o:r id="V:Rule73" type="connector" idref="#_x0000_s1090"/>
        <o:r id="V:Rule74" type="connector" idref="#_x0000_s1107"/>
        <o:r id="V:Rule75" type="connector" idref="#_x0000_s1079"/>
        <o:r id="V:Rule76" type="connector" idref="#_x0000_s1099"/>
        <o:r id="V:Rule77" type="connector" idref="#_x0000_s1083"/>
        <o:r id="V:Rule78" type="connector" idref="#_x0000_s1073"/>
        <o:r id="V:Rule79" type="connector" idref="#_x0000_s1047"/>
        <o:r id="V:Rule80" type="connector" idref="#_x0000_s1051"/>
        <o:r id="V:Rule81" type="connector" idref="#_x0000_s1053"/>
        <o:r id="V:Rule82" type="connector" idref="#_x0000_s1072"/>
        <o:r id="V:Rule83" type="connector" idref="#_x0000_s1103"/>
        <o:r id="V:Rule84" type="connector" idref="#_x0000_s1029"/>
        <o:r id="V:Rule85" type="connector" idref="#_x0000_s1062"/>
        <o:r id="V:Rule86" type="connector" idref="#_x0000_s1092"/>
        <o:r id="V:Rule87" type="connector" idref="#_x0000_s1100"/>
        <o:r id="V:Rule88" type="connector" idref="#_x0000_s1096"/>
        <o:r id="V:Rule89" type="connector" idref="#_x0000_s1060"/>
        <o:r id="V:Rule90" type="connector" idref="#_x0000_s1091"/>
        <o:r id="V:Rule91" type="connector" idref="#_x0000_s1074"/>
        <o:r id="V:Rule92" type="connector" idref="#_x0000_s1081"/>
        <o:r id="V:Rule93" type="connector" idref="#_x0000_s1085"/>
        <o:r id="V:Rule94" type="connector" idref="#_x0000_s1052"/>
        <o:r id="V:Rule95" type="connector" idref="#_x0000_s1101"/>
        <o:r id="V:Rule96" type="connector" idref="#_x0000_s1071"/>
        <o:r id="V:Rule97" type="connector" idref="#_x0000_s1042"/>
        <o:r id="V:Rule98" type="connector" idref="#_x0000_s1087"/>
        <o:r id="V:Rule99" type="connector" idref="#_x0000_s1048"/>
        <o:r id="V:Rule100" type="connector" idref="#_x0000_s108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2B4D-A9A1-4806-AC49-9C76F11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2017-03-17T15:03:00Z</dcterms:created>
  <dcterms:modified xsi:type="dcterms:W3CDTF">2017-03-20T06:03:00Z</dcterms:modified>
</cp:coreProperties>
</file>