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7C" w:rsidRPr="00E750CE" w:rsidRDefault="00162564" w:rsidP="0016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E">
        <w:rPr>
          <w:rFonts w:ascii="Times New Roman" w:hAnsi="Times New Roman" w:cs="Times New Roman"/>
          <w:b/>
          <w:sz w:val="28"/>
          <w:szCs w:val="28"/>
        </w:rPr>
        <w:t>Викторина по сказкам А.С.Пушкина</w:t>
      </w:r>
    </w:p>
    <w:bookmarkEnd w:id="0"/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Активизация знаний детей о сказках великого русского поэта А.С.Пушкина.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Обучающие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Расширять знания детей о сказках А.С.Пушкина. Продолжать учить детей извлекать мудрость из прочитанных сказок.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Развивать мышление, память, умение цитировать строки из литературных произведений, умение концентрировать внимание для поиска ответа. 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Воспитывать интерес к чтению и чувство гордости за великого русского поэта А.С.Пушкина.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64" w:rsidRPr="00162564" w:rsidRDefault="00162564" w:rsidP="001625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16256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95262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495" y="21527"/>
                <wp:lineTo x="21495" y="0"/>
                <wp:lineTo x="0" y="0"/>
              </wp:wrapPolygon>
            </wp:wrapTight>
            <wp:docPr id="1" name="Рисунок 1" descr="http://ped-kopilka.ru/upload/blogs/8824_4055b78ca081a4e28ae259275624e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8824_4055b78ca081a4e28ae259275624eba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Вопросы викторины:</w:t>
      </w: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Какая сказка не принадлежит перу А.С. Пушкина: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«Сказка о рыбаке и рыбке»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«Конёк-Горбунок»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«Сказка о попе и о работнике его </w:t>
      </w:r>
      <w:proofErr w:type="spellStart"/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Балде</w:t>
      </w:r>
      <w:proofErr w:type="spellEnd"/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«Сказка о золотом петушке»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(«Конёк-Горбунок», её автор Пётр Ершов) 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Какими словами начинается «Сказка о рыбаке и рыбке»?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«Жил старик со своею старухой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 самого синего моря...»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464185</wp:posOffset>
            </wp:positionV>
            <wp:extent cx="20859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01" y="21518"/>
                <wp:lineTo x="21501" y="0"/>
                <wp:lineTo x="0" y="0"/>
              </wp:wrapPolygon>
            </wp:wrapTight>
            <wp:docPr id="2" name="Рисунок 2" descr="http://ped-kopilka.ru/upload/blogs/8824_70de0db3e078fb8d53ba0585a0d1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8824_70de0db3e078fb8d53ba0585a0d152f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В «Сказке о Царе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Салтане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какое будущее для себя видела каждая из сестриц, если бы была царицей?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(первая – «То на весь крещёный мир приготовила б я пир…»,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вторая – «То на весь бы мир одна наткала я полотна…»,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третья – «Я б для батюшки-царя родила богатыря…»)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Как звали царя в «Сказке о золотом петушке»? 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(царь </w:t>
      </w:r>
      <w:proofErr w:type="spellStart"/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Дадон</w:t>
      </w:r>
      <w:proofErr w:type="spellEnd"/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 В какой сказке А.С.Пушкина «живёт»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Шамаханская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царица?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(«Сказка о золотом петушке»)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6. В «Сказке о попе и о работнике его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Балде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 каких работников искал поп на базаре?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(конюха, повара и плотника)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Сколько лет прожил старик со своею старухой в «Сказке о рыбаке и рыбке»?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(33 года)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«Они жили в ветхой землянке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Ровно тридцать лет и три года»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8. С какими словами обращалась царица к зеркальцу в «Сказке о мёртвой царевне и о семи </w:t>
      </w: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600075</wp:posOffset>
            </wp:positionV>
            <wp:extent cx="2143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04" y="21497"/>
                <wp:lineTo x="21504" y="0"/>
                <wp:lineTo x="0" y="0"/>
              </wp:wrapPolygon>
            </wp:wrapTight>
            <wp:docPr id="3" name="Рисунок 3" descr="http://ped-kopilka.ru/upload/blogs/8824_30f4324f74d8fcee47599c65bc0053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8824_30f4324f74d8fcee47599c65bc00533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богатырях»?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«Свет мой, зеркальце! Скажи,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 всю правду доложи: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 ль на свете всех милее,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Всех румяней и белее?..»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461010</wp:posOffset>
            </wp:positionV>
            <wp:extent cx="20669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0" y="21503"/>
                <wp:lineTo x="21500" y="0"/>
                <wp:lineTo x="0" y="0"/>
              </wp:wrapPolygon>
            </wp:wrapTight>
            <wp:docPr id="4" name="Рисунок 4" descr="http://ped-kopilka.ru/upload/blogs/8824_4396104204c5b7a28d4f392b9022b5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8824_4396104204c5b7a28d4f392b9022b54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9. Чем был полезен золотой петушок царю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(указывал с какой стороны есть угроза нападения на владения царя)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2374265</wp:posOffset>
            </wp:positionV>
            <wp:extent cx="18002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486" y="21423"/>
                <wp:lineTo x="21486" y="0"/>
                <wp:lineTo x="0" y="0"/>
              </wp:wrapPolygon>
            </wp:wrapTight>
            <wp:docPr id="5" name="Рисунок 5" descr="http://ped-kopilka.ru/upload/blogs/8824_d82b6c2689054c0ace2c81d225ff8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8824_d82b6c2689054c0ace2c81d225ff8e3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10. Из ветки какого дерева князь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Гвидон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сделал себе лук?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(из ветки дуба)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«Мать и сын теперь на воле;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Видят холм в широком поле,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Море синее кругом,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Дуб зелёный над холмом.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Сын подумал: добрый ужин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Был бы нам, однако, нужен.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Ломит он у дуба сук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в тугой сгибает лук…»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В «Сказке о мёртвой царевне и о семи богатырях», как вы думаете, почему сенную девушку звали Чернавка?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(Она была служанкой, выполняла «чёрную» работу по дому)</w:t>
      </w: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E1F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12. Как старуха бранила старика в «Сказке о рыбаке и рыбке»?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«Дурачина ты, простофиля!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 умел ты взять выкупа с рыбки!»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13. В каких насекомых превращала князя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Гвидона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царевна Лебедь?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 комара, муху, шмеля)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14. В «Сказке о мёртвой царевне и о семи богатырях», как звали жениха мёртвой </w:t>
      </w: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971550</wp:posOffset>
            </wp:positionV>
            <wp:extent cx="22002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6" y="21503"/>
                <wp:lineTo x="21506" y="0"/>
                <wp:lineTo x="0" y="0"/>
              </wp:wrapPolygon>
            </wp:wrapTight>
            <wp:docPr id="6" name="Рисунок 6" descr="http://ped-kopilka.ru/upload/blogs/8824_808a2c525cc2618c99f7c203b8780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8824_808a2c525cc2618c99f7c203b878017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царевны?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(Елисей)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«Но царевна молодая,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Тихомолком расцветая,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Между тем росла, росла,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Поднялась – и расцвела.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Белолица, черноброва,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Нраву кроткого такого.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жених сыскался ей,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Королевич Елисей…»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6256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4598035</wp:posOffset>
            </wp:positionH>
            <wp:positionV relativeFrom="paragraph">
              <wp:posOffset>1419225</wp:posOffset>
            </wp:positionV>
            <wp:extent cx="22098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ight>
            <wp:docPr id="7" name="Рисунок 7" descr="http://ped-kopilka.ru/upload/blogs/8824_afadd0d875c03a7b6ed003661f77f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8824_afadd0d875c03a7b6ed003661f77f1f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15. Назовите оптический прибор, с помощью которого князь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Гвидон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рассматривал приближающиеся к острову корабли?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(подзорная труба)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 В «Сказке о золотом петушке», что кричал петушок, сидя на спице»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(«</w:t>
      </w:r>
      <w:proofErr w:type="spellStart"/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Кири-ку-ку</w:t>
      </w:r>
      <w:proofErr w:type="spellEnd"/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царствуй, лёжа на боку!»)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17. В «Сказке о царе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Салтане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 какие три чуда были на острове Буяне?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(белка, 33 богатыря, царевна Лебедь)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«Ель растёт перед дворцом,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под ней хрустальный дом;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Белка там живёт ручная,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 затейница какая!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Белка песенки поёт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Да орешки всё грызёт,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орешки не простые,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Всё скорлупки золотые,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Ядра – чистый изумруд;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Слуги белку стерегут…»</w:t>
      </w:r>
    </w:p>
    <w:p w:rsidR="00162564" w:rsidRPr="00162564" w:rsidRDefault="00162564" w:rsidP="00162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6256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194945</wp:posOffset>
            </wp:positionV>
            <wp:extent cx="22193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07" y="21486"/>
                <wp:lineTo x="21507" y="0"/>
                <wp:lineTo x="0" y="0"/>
              </wp:wrapPolygon>
            </wp:wrapTight>
            <wp:docPr id="8" name="Рисунок 8" descr="http://ped-kopilka.ru/upload/blogs/8824_d5ba47941415e5cbdd15297df12df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8824_d5ba47941415e5cbdd15297df12dff0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*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«Море вздуется бурливо,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Закипит, подымет вой,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Хлынет на берег пустой,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Разольётся в шумном беге,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очутятся на бреге,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чешуе, как жар горя,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Тридцать три богатыря…»</w:t>
      </w:r>
    </w:p>
    <w:p w:rsidR="00162564" w:rsidRPr="00162564" w:rsidRDefault="00162564" w:rsidP="00162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-9112885</wp:posOffset>
            </wp:positionV>
            <wp:extent cx="19907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497" y="21409"/>
                <wp:lineTo x="21497" y="0"/>
                <wp:lineTo x="0" y="0"/>
              </wp:wrapPolygon>
            </wp:wrapTight>
            <wp:docPr id="9" name="Рисунок 9" descr="http://ped-kopilka.ru/upload/blogs/8824_b361fb5a65865ac3bad5739e2d860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8824_b361fb5a65865ac3bad5739e2d8603f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 Что это были за изделия из золотых скорлупок, которые пускались в ход по свету?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(золотые монеты)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 Какие желания были у старухи в «Сказке о рыбаке и рыбке»?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новое корыто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- новая изба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быть столбовою дворянкой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быть вольною царицей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66675</wp:posOffset>
            </wp:positionV>
            <wp:extent cx="22574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09" y="21377"/>
                <wp:lineTo x="21509" y="0"/>
                <wp:lineTo x="0" y="0"/>
              </wp:wrapPolygon>
            </wp:wrapTight>
            <wp:docPr id="10" name="Рисунок 10" descr="http://ped-kopilka.ru/upload/blogs/8824_82fb716c01098f90920ce2a736bf2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8824_82fb716c01098f90920ce2a736bf21c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быть владычицей морскою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20. Кто дал царю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золотого петушка?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(мудрец-звездочёт)</w:t>
      </w: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1626870</wp:posOffset>
            </wp:positionV>
            <wp:extent cx="21812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1" name="Рисунок 11" descr="http://ped-kopilka.ru/upload/blogs/8824_14affa1b4a517eebdf5dc02de66e9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8824_14affa1b4a517eebdf5dc02de66e9e5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21. В «Сказке о рыбаке и рыбке», из какого меха была на старухе душегрейка, когда она стала столбовою дворянкой?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(Из меха соболя)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«Воротился старик ко старухе.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ж он видит? Высокий терем.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крыльце стоит его старуха</w:t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дорогой собольей душегрейке…»)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22. Кто вскружил голову царю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«Сказке о Золотом петушке»?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Шамаханская</w:t>
      </w:r>
      <w:proofErr w:type="spellEnd"/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царица)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23. К кому обращался королевич Елисей в поисках своей невесты, и кто ему подсказал, где её искать?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 солнцу, месяцу и ветру; подсказал ветер)</w:t>
      </w:r>
    </w:p>
    <w:p w:rsidR="005F01E8" w:rsidRDefault="005F01E8" w:rsidP="001625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F01E8" w:rsidRDefault="005F01E8" w:rsidP="001625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145415</wp:posOffset>
            </wp:positionV>
            <wp:extent cx="20193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96" y="21407"/>
                <wp:lineTo x="21396" y="0"/>
                <wp:lineTo x="0" y="0"/>
              </wp:wrapPolygon>
            </wp:wrapTight>
            <wp:docPr id="12" name="Рисунок 12" descr="http://ped-kopilka.ru/upload/blogs/8824_50e21b732a1b2991d6b8451604b713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8824_50e21b732a1b2991d6b8451604b713bb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24. Давая попу щелчки, что приговаривал </w:t>
      </w:r>
      <w:proofErr w:type="spellStart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Балда</w:t>
      </w:r>
      <w:proofErr w:type="spellEnd"/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укоризной?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(«Не гонялся бы ты, поп, за дешевизной»)</w:t>
      </w:r>
    </w:p>
    <w:p w:rsid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1E8" w:rsidRPr="00162564" w:rsidRDefault="005F01E8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64" w:rsidRPr="00162564" w:rsidRDefault="00162564" w:rsidP="0016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25. За что в «Сказке о рыбаке и рыбке» А.С. Пушкин оставил старуху у разбитого корыта?</w:t>
      </w:r>
      <w:r w:rsidRPr="0016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2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(за непомерную жадность)</w:t>
      </w:r>
    </w:p>
    <w:p w:rsidR="00162564" w:rsidRPr="00162564" w:rsidRDefault="00162564" w:rsidP="0016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8255</wp:posOffset>
            </wp:positionV>
            <wp:extent cx="21717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1" y="21352"/>
                <wp:lineTo x="21411" y="0"/>
                <wp:lineTo x="0" y="0"/>
              </wp:wrapPolygon>
            </wp:wrapTight>
            <wp:docPr id="13" name="Рисунок 13" descr="http://ped-kopilka.ru/upload/blogs/8824_d1980627a6b9694dbdcfc0a9063355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8824_d1980627a6b9694dbdcfc0a906335566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1E8" w:rsidRDefault="005F01E8" w:rsidP="001625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01E8" w:rsidRDefault="005F01E8" w:rsidP="001625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01E8" w:rsidRDefault="005F01E8" w:rsidP="001625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01E8" w:rsidRDefault="005F01E8" w:rsidP="001625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01E8" w:rsidRDefault="005F01E8" w:rsidP="001625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2564" w:rsidRPr="00DA2E1F" w:rsidRDefault="00162564" w:rsidP="00DA2E1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16256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"Сказка ложь, да в ней намёк! Добрым молодцам урок." (А.С.Пушкин)</w:t>
      </w:r>
    </w:p>
    <w:sectPr w:rsidR="00162564" w:rsidRPr="00DA2E1F" w:rsidSect="00162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84"/>
    <w:rsid w:val="00162564"/>
    <w:rsid w:val="005B1A7C"/>
    <w:rsid w:val="005F01E8"/>
    <w:rsid w:val="00B95D84"/>
    <w:rsid w:val="00DA2E1F"/>
    <w:rsid w:val="00E750CE"/>
    <w:rsid w:val="00FD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769-6DD8-40F5-BBF9-DFA7A321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4</cp:revision>
  <dcterms:created xsi:type="dcterms:W3CDTF">2019-03-06T07:50:00Z</dcterms:created>
  <dcterms:modified xsi:type="dcterms:W3CDTF">2020-06-02T08:04:00Z</dcterms:modified>
</cp:coreProperties>
</file>